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Cs w:val="32"/>
        </w:rPr>
      </w:pPr>
      <w:bookmarkStart w:id="1" w:name="_GoBack"/>
      <w:bookmarkEnd w:id="1"/>
      <w:r>
        <w:rPr>
          <w:rFonts w:hint="eastAsia" w:ascii="黑体" w:hAnsi="黑体" w:eastAsia="黑体" w:cs="黑体"/>
          <w:szCs w:val="32"/>
        </w:rPr>
        <w:t>附件1</w:t>
      </w:r>
    </w:p>
    <w:p>
      <w:pPr>
        <w:jc w:val="center"/>
        <w:rPr>
          <w:rFonts w:ascii="方正小标宋简体" w:hAnsi="黑体" w:eastAsia="方正小标宋简体" w:cs="黑体"/>
          <w:szCs w:val="32"/>
        </w:rPr>
      </w:pPr>
      <w:r>
        <w:rPr>
          <w:rFonts w:hint="eastAsia" w:ascii="方正小标宋简体" w:hAnsi="黑体" w:eastAsia="方正小标宋简体" w:cs="黑体"/>
          <w:szCs w:val="32"/>
        </w:rPr>
        <w:t>机构基本信息表</w:t>
      </w:r>
    </w:p>
    <w:tbl>
      <w:tblPr>
        <w:tblStyle w:val="5"/>
        <w:tblW w:w="5043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2337"/>
        <w:gridCol w:w="1749"/>
        <w:gridCol w:w="1747"/>
        <w:gridCol w:w="21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000" w:type="pct"/>
            <w:gridSpan w:val="5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一、申请机构基本信息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51" w:type="pct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机构名称</w:t>
            </w:r>
          </w:p>
        </w:tc>
        <w:tc>
          <w:tcPr>
            <w:tcW w:w="3149" w:type="pct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51" w:type="pct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注册地址</w:t>
            </w:r>
          </w:p>
        </w:tc>
        <w:tc>
          <w:tcPr>
            <w:tcW w:w="3149" w:type="pct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51" w:type="pct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是否在四川有分支机构</w:t>
            </w:r>
          </w:p>
        </w:tc>
        <w:tc>
          <w:tcPr>
            <w:tcW w:w="3149" w:type="pct"/>
            <w:gridSpan w:val="3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□是□否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51" w:type="pct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单位性质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68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组织机构代码</w:t>
            </w:r>
          </w:p>
        </w:tc>
        <w:tc>
          <w:tcPr>
            <w:tcW w:w="1212" w:type="pct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51" w:type="pct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注册资本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68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经营范围</w:t>
            </w:r>
          </w:p>
        </w:tc>
        <w:tc>
          <w:tcPr>
            <w:tcW w:w="1212" w:type="pct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51" w:type="pct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法定代表人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68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公司电话</w:t>
            </w:r>
          </w:p>
        </w:tc>
        <w:tc>
          <w:tcPr>
            <w:tcW w:w="1212" w:type="pct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51" w:type="pct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公司员工数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68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评审员人数</w:t>
            </w:r>
          </w:p>
        </w:tc>
        <w:tc>
          <w:tcPr>
            <w:tcW w:w="1212" w:type="pct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51" w:type="pct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联系人及职务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68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212" w:type="pct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6" w:type="pct"/>
            <w:vMerge w:val="restar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财务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295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年份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2017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</w:p>
        </w:tc>
        <w:tc>
          <w:tcPr>
            <w:tcW w:w="968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</w:p>
        </w:tc>
        <w:tc>
          <w:tcPr>
            <w:tcW w:w="1212" w:type="pct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2019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6" w:type="pct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95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营业收入（万元）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68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12" w:type="pct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6" w:type="pct"/>
            <w:vMerge w:val="continue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295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净利润（万元）</w:t>
            </w:r>
          </w:p>
        </w:tc>
        <w:tc>
          <w:tcPr>
            <w:tcW w:w="969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68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12" w:type="pct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5000" w:type="pct"/>
            <w:gridSpan w:val="5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二、机构简介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gridSpan w:val="5"/>
            <w:noWrap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5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三、相关资质或备案情况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820" w:type="pct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批准机关、认可机构</w:t>
            </w:r>
          </w:p>
        </w:tc>
        <w:tc>
          <w:tcPr>
            <w:tcW w:w="968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批准日期</w:t>
            </w:r>
          </w:p>
        </w:tc>
        <w:tc>
          <w:tcPr>
            <w:tcW w:w="1212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有效期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820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1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820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1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820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1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820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968" w:type="pct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12" w:type="pct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000" w:type="pct"/>
            <w:gridSpan w:val="5"/>
            <w:tcBorders>
              <w:top w:val="nil"/>
            </w:tcBorders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四、领域内相关经历情况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</w:trPr>
        <w:tc>
          <w:tcPr>
            <w:tcW w:w="5000" w:type="pct"/>
            <w:gridSpan w:val="5"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5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五、内部管理制度说明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5000" w:type="pct"/>
            <w:gridSpan w:val="5"/>
            <w:noWrap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000" w:type="pct"/>
            <w:gridSpan w:val="5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六、其他说明事项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5000" w:type="pct"/>
            <w:gridSpan w:val="5"/>
            <w:noWrap/>
            <w:vAlign w:val="center"/>
          </w:tcPr>
          <w:p>
            <w:pPr>
              <w:widowControl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400" w:lineRule="exact"/>
        <w:rPr>
          <w:rFonts w:ascii="仿宋_GB2312"/>
          <w:sz w:val="24"/>
        </w:rPr>
        <w:sectPr>
          <w:headerReference r:id="rId3" w:type="default"/>
          <w:footerReference r:id="rId4" w:type="default"/>
          <w:pgSz w:w="11906" w:h="16838"/>
          <w:pgMar w:top="1701" w:right="1588" w:bottom="1418" w:left="1588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360" w:lineRule="auto"/>
        <w:jc w:val="center"/>
        <w:rPr>
          <w:rFonts w:ascii="方正小标宋简体" w:hAnsi="黑体" w:eastAsia="方正小标宋简体" w:cs="黑体"/>
          <w:szCs w:val="32"/>
        </w:rPr>
      </w:pPr>
      <w:r>
        <w:rPr>
          <w:rFonts w:hint="eastAsia" w:ascii="方正小标宋简体" w:hAnsi="黑体" w:eastAsia="方正小标宋简体" w:cs="黑体"/>
          <w:szCs w:val="32"/>
        </w:rPr>
        <w:t>机构</w:t>
      </w:r>
      <w:r>
        <w:rPr>
          <w:rFonts w:ascii="方正小标宋简体" w:hAnsi="黑体" w:eastAsia="方正小标宋简体" w:cs="黑体"/>
          <w:szCs w:val="32"/>
        </w:rPr>
        <w:t>2017</w:t>
      </w:r>
      <w:r>
        <w:rPr>
          <w:rFonts w:hint="eastAsia" w:ascii="方正小标宋简体" w:hAnsi="黑体" w:eastAsia="方正小标宋简体" w:cs="黑体"/>
          <w:szCs w:val="32"/>
        </w:rPr>
        <w:t>年以来类似业绩清单</w:t>
      </w:r>
    </w:p>
    <w:tbl>
      <w:tblPr>
        <w:tblStyle w:val="5"/>
        <w:tblW w:w="88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80"/>
        <w:gridCol w:w="1600"/>
        <w:gridCol w:w="1440"/>
        <w:gridCol w:w="1600"/>
        <w:gridCol w:w="1280"/>
        <w:gridCol w:w="9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序号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业务类型</w:t>
            </w:r>
          </w:p>
        </w:tc>
        <w:tc>
          <w:tcPr>
            <w:tcW w:w="1600" w:type="dxa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项目名称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起止时间</w:t>
            </w: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业务描述</w:t>
            </w: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合同金额</w:t>
            </w:r>
          </w:p>
        </w:tc>
        <w:tc>
          <w:tcPr>
            <w:tcW w:w="971" w:type="dxa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7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8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9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11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12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13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14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15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16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17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2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18</w:t>
            </w:r>
          </w:p>
        </w:tc>
        <w:tc>
          <w:tcPr>
            <w:tcW w:w="128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00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pStyle w:val="9"/>
        <w:spacing w:line="360" w:lineRule="auto"/>
        <w:ind w:firstLine="800" w:firstLineChars="250"/>
        <w:jc w:val="center"/>
        <w:rPr>
          <w:rFonts w:ascii="方正小标宋简体" w:hAnsi="黑体" w:eastAsia="方正小标宋简体" w:cs="黑体"/>
          <w:szCs w:val="32"/>
        </w:rPr>
      </w:pPr>
      <w:r>
        <w:rPr>
          <w:rFonts w:hint="eastAsia" w:ascii="方正小标宋简体" w:hAnsi="黑体" w:eastAsia="方正小标宋简体" w:cs="黑体"/>
          <w:szCs w:val="32"/>
        </w:rPr>
        <w:t>人员名单汇总表</w:t>
      </w:r>
    </w:p>
    <w:tbl>
      <w:tblPr>
        <w:tblStyle w:val="5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06"/>
        <w:gridCol w:w="1190"/>
        <w:gridCol w:w="2067"/>
        <w:gridCol w:w="1213"/>
        <w:gridCol w:w="1168"/>
        <w:gridCol w:w="1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618" w:type="pc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665" w:type="pc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性别</w:t>
            </w:r>
          </w:p>
        </w:tc>
        <w:tc>
          <w:tcPr>
            <w:tcW w:w="1155" w:type="pc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毕业院校</w:t>
            </w:r>
          </w:p>
        </w:tc>
        <w:tc>
          <w:tcPr>
            <w:tcW w:w="678" w:type="pc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学历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学位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3</w:t>
            </w: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4</w:t>
            </w: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5</w:t>
            </w: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6</w:t>
            </w: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7</w:t>
            </w: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8</w:t>
            </w: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……</w:t>
            </w: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15" w:type="pct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8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65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55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78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53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6" w:type="pct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4"/>
          <w:szCs w:val="22"/>
        </w:rPr>
        <w:sectPr>
          <w:pgSz w:w="11906" w:h="16838"/>
          <w:pgMar w:top="1701" w:right="1588" w:bottom="1418" w:left="1588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附件4</w:t>
      </w:r>
    </w:p>
    <w:p>
      <w:pPr>
        <w:pStyle w:val="9"/>
        <w:spacing w:line="360" w:lineRule="auto"/>
        <w:ind w:firstLine="640"/>
        <w:jc w:val="center"/>
        <w:rPr>
          <w:rFonts w:ascii="方正小标宋简体" w:hAnsi="黑体" w:eastAsia="方正小标宋简体" w:cs="黑体"/>
          <w:szCs w:val="32"/>
        </w:rPr>
      </w:pPr>
      <w:r>
        <w:rPr>
          <w:rFonts w:hint="eastAsia" w:ascii="方正小标宋简体" w:hAnsi="黑体" w:eastAsia="方正小标宋简体" w:cs="黑体"/>
          <w:szCs w:val="32"/>
        </w:rPr>
        <w:t>人员基本情况表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988"/>
        <w:gridCol w:w="1984"/>
        <w:gridCol w:w="142"/>
        <w:gridCol w:w="1463"/>
        <w:gridCol w:w="21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姓名</w:t>
            </w:r>
          </w:p>
        </w:tc>
        <w:tc>
          <w:tcPr>
            <w:tcW w:w="1988" w:type="dxa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性别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（证件照）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出生日期</w:t>
            </w:r>
          </w:p>
        </w:tc>
        <w:tc>
          <w:tcPr>
            <w:tcW w:w="1988" w:type="dxa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学历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专业</w:t>
            </w:r>
          </w:p>
        </w:tc>
        <w:tc>
          <w:tcPr>
            <w:tcW w:w="1988" w:type="dxa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联系电话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3" w:type="dxa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行业领域</w:t>
            </w:r>
          </w:p>
        </w:tc>
        <w:tc>
          <w:tcPr>
            <w:tcW w:w="1988" w:type="dxa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ascii="宋体" w:hAnsi="宋体" w:eastAsia="宋体" w:cs="仿宋"/>
                <w:sz w:val="24"/>
              </w:rPr>
              <w:t>Email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身份证号</w:t>
            </w:r>
          </w:p>
        </w:tc>
        <w:tc>
          <w:tcPr>
            <w:tcW w:w="5577" w:type="dxa"/>
            <w:gridSpan w:val="4"/>
          </w:tcPr>
          <w:p>
            <w:pPr>
              <w:rPr>
                <w:rFonts w:ascii="宋体" w:hAnsi="宋体" w:eastAsia="宋体" w:cs="仿宋"/>
                <w:sz w:val="24"/>
              </w:rPr>
            </w:pPr>
          </w:p>
        </w:tc>
        <w:tc>
          <w:tcPr>
            <w:tcW w:w="2130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90" w:type="dxa"/>
            <w:gridSpan w:val="6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教育背景（从大学填起）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起止时间</w:t>
            </w:r>
          </w:p>
        </w:tc>
        <w:tc>
          <w:tcPr>
            <w:tcW w:w="3972" w:type="dxa"/>
            <w:gridSpan w:val="2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毕业院校</w:t>
            </w:r>
          </w:p>
        </w:tc>
        <w:tc>
          <w:tcPr>
            <w:tcW w:w="3735" w:type="dxa"/>
            <w:gridSpan w:val="3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72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35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72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35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72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35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90" w:type="dxa"/>
            <w:gridSpan w:val="6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起止时间</w:t>
            </w:r>
          </w:p>
        </w:tc>
        <w:tc>
          <w:tcPr>
            <w:tcW w:w="3972" w:type="dxa"/>
            <w:gridSpan w:val="2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工作单位</w:t>
            </w:r>
          </w:p>
        </w:tc>
        <w:tc>
          <w:tcPr>
            <w:tcW w:w="3735" w:type="dxa"/>
            <w:gridSpan w:val="3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72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35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72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735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90" w:type="dxa"/>
            <w:gridSpan w:val="6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专业资质（技术职称、相关资质等）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取得时间</w:t>
            </w:r>
          </w:p>
        </w:tc>
        <w:tc>
          <w:tcPr>
            <w:tcW w:w="5577" w:type="dxa"/>
            <w:gridSpan w:val="4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资质名称</w:t>
            </w:r>
          </w:p>
        </w:tc>
        <w:tc>
          <w:tcPr>
            <w:tcW w:w="2130" w:type="dxa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核发机构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77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3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77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3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90" w:type="dxa"/>
            <w:gridSpan w:val="6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项目业绩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时间</w:t>
            </w:r>
          </w:p>
        </w:tc>
        <w:tc>
          <w:tcPr>
            <w:tcW w:w="4114" w:type="dxa"/>
            <w:gridSpan w:val="3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项目名称</w:t>
            </w:r>
          </w:p>
        </w:tc>
        <w:tc>
          <w:tcPr>
            <w:tcW w:w="3593" w:type="dxa"/>
            <w:gridSpan w:val="2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本人业绩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14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3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14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3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8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14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3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090" w:type="dxa"/>
            <w:gridSpan w:val="6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有关培训经历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83" w:type="dxa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时间</w:t>
            </w:r>
          </w:p>
        </w:tc>
        <w:tc>
          <w:tcPr>
            <w:tcW w:w="5577" w:type="dxa"/>
            <w:gridSpan w:val="4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培训内容</w:t>
            </w:r>
          </w:p>
        </w:tc>
        <w:tc>
          <w:tcPr>
            <w:tcW w:w="2130" w:type="dxa"/>
          </w:tcPr>
          <w:p>
            <w:pPr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培训机构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8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77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3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8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77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3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8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577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3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60" w:lineRule="auto"/>
        <w:rPr>
          <w:sz w:val="24"/>
          <w:szCs w:val="22"/>
        </w:rPr>
      </w:pPr>
    </w:p>
    <w:p>
      <w:pPr>
        <w:spacing w:line="360" w:lineRule="auto"/>
        <w:rPr>
          <w:sz w:val="24"/>
          <w:szCs w:val="22"/>
        </w:rPr>
        <w:sectPr>
          <w:pgSz w:w="11906" w:h="16838"/>
          <w:pgMar w:top="1701" w:right="1588" w:bottom="1418" w:left="1588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附件5</w:t>
      </w:r>
    </w:p>
    <w:p>
      <w:pPr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符合性声明</w:t>
      </w:r>
    </w:p>
    <w:p>
      <w:pPr>
        <w:spacing w:line="600" w:lineRule="exact"/>
        <w:rPr>
          <w:rFonts w:eastAsia="方正小标宋_GBK"/>
          <w:b/>
          <w:bCs/>
          <w:szCs w:val="32"/>
        </w:rPr>
      </w:pPr>
    </w:p>
    <w:p>
      <w:pPr>
        <w:spacing w:line="60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我单位承诺：</w:t>
      </w:r>
    </w:p>
    <w:p>
      <w:pPr>
        <w:spacing w:line="600" w:lineRule="exact"/>
        <w:ind w:firstLine="640" w:firstLineChars="200"/>
        <w:rPr>
          <w:rFonts w:ascii="仿宋_GB2312" w:hAnsi="华文仿宋" w:cs="Arial"/>
          <w:kern w:val="0"/>
          <w:szCs w:val="32"/>
        </w:rPr>
      </w:pPr>
      <w:r>
        <w:rPr>
          <w:rFonts w:hint="eastAsia" w:ascii="仿宋_GB2312"/>
          <w:szCs w:val="32"/>
        </w:rPr>
        <w:t>一、</w:t>
      </w:r>
      <w:r>
        <w:rPr>
          <w:rFonts w:hint="eastAsia" w:ascii="仿宋_GB2312" w:hAnsi="华文仿宋" w:cs="宋体"/>
          <w:kern w:val="0"/>
          <w:szCs w:val="32"/>
        </w:rPr>
        <w:t>自愿接受乐山市发展和改革委员会的委托，按照委托要求承办工作任务；</w:t>
      </w:r>
      <w:bookmarkStart w:id="0" w:name="OLE_LINK3"/>
    </w:p>
    <w:p>
      <w:pPr>
        <w:spacing w:line="600" w:lineRule="exact"/>
        <w:ind w:firstLine="640" w:firstLineChars="200"/>
        <w:rPr>
          <w:rFonts w:ascii="仿宋_GB2312" w:hAnsi="华文仿宋" w:cs="Arial"/>
          <w:kern w:val="0"/>
          <w:szCs w:val="32"/>
        </w:rPr>
      </w:pPr>
      <w:r>
        <w:rPr>
          <w:rFonts w:hint="eastAsia" w:ascii="仿宋_GB2312" w:hAnsi="华文仿宋" w:cs="宋体"/>
          <w:kern w:val="0"/>
          <w:szCs w:val="32"/>
        </w:rPr>
        <w:t>二、</w:t>
      </w:r>
      <w:r>
        <w:rPr>
          <w:rFonts w:hint="eastAsia" w:ascii="仿宋_GB2312"/>
          <w:szCs w:val="32"/>
        </w:rPr>
        <w:t>从事的业务符合</w:t>
      </w:r>
      <w:r>
        <w:rPr>
          <w:rFonts w:hint="eastAsia" w:ascii="仿宋_GB2312" w:hAnsi="华文仿宋" w:cs="Arial"/>
          <w:kern w:val="0"/>
          <w:szCs w:val="32"/>
        </w:rPr>
        <w:t>法律、行政法规、规章以及</w:t>
      </w:r>
      <w:r>
        <w:rPr>
          <w:rFonts w:hint="eastAsia" w:ascii="仿宋_GB2312" w:hAnsi="华文仿宋" w:cs="宋体"/>
          <w:kern w:val="0"/>
          <w:szCs w:val="32"/>
        </w:rPr>
        <w:t>节能工作的各项政策和规定</w:t>
      </w:r>
      <w:r>
        <w:rPr>
          <w:rFonts w:hint="eastAsia" w:ascii="仿宋_GB2312" w:hAnsi="华文仿宋" w:cs="Arial"/>
          <w:kern w:val="0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华文仿宋" w:cs="宋体"/>
          <w:kern w:val="0"/>
          <w:szCs w:val="32"/>
        </w:rPr>
      </w:pPr>
      <w:r>
        <w:rPr>
          <w:rFonts w:hint="eastAsia" w:ascii="仿宋_GB2312" w:hAnsi="华文仿宋" w:cs="Arial"/>
          <w:kern w:val="0"/>
          <w:szCs w:val="32"/>
        </w:rPr>
        <w:t>三、</w:t>
      </w:r>
      <w:r>
        <w:rPr>
          <w:rFonts w:hint="eastAsia" w:ascii="仿宋_GB2312" w:hAnsi="华文仿宋" w:cs="宋体"/>
          <w:kern w:val="0"/>
          <w:szCs w:val="32"/>
        </w:rPr>
        <w:t>所提交的申报材料和有关附件</w:t>
      </w:r>
      <w:r>
        <w:rPr>
          <w:rFonts w:hint="eastAsia" w:ascii="仿宋_GB2312" w:hAnsi="华文仿宋" w:cs="Arial"/>
          <w:kern w:val="0"/>
          <w:szCs w:val="32"/>
        </w:rPr>
        <w:t>真实、有效、准确、完整，不包含虚假或者误导性陈述，</w:t>
      </w:r>
      <w:r>
        <w:rPr>
          <w:rFonts w:hint="eastAsia" w:ascii="仿宋_GB2312" w:hAnsi="华文仿宋" w:cs="宋体"/>
          <w:kern w:val="0"/>
          <w:szCs w:val="32"/>
        </w:rPr>
        <w:t>复印文本与原件一致，并对因提交虚假文件所引发的后果承担法律责任</w:t>
      </w:r>
      <w:bookmarkEnd w:id="0"/>
      <w:r>
        <w:rPr>
          <w:rFonts w:hint="eastAsia" w:ascii="仿宋_GB2312" w:hAnsi="华文仿宋" w:cs="宋体"/>
          <w:kern w:val="0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华文仿宋" w:cs="宋体"/>
          <w:kern w:val="0"/>
          <w:szCs w:val="32"/>
        </w:rPr>
      </w:pPr>
      <w:r>
        <w:rPr>
          <w:rFonts w:hint="eastAsia" w:ascii="仿宋_GB2312" w:hAnsi="华文仿宋" w:cs="宋体"/>
          <w:kern w:val="0"/>
          <w:szCs w:val="32"/>
        </w:rPr>
        <w:t>四、对开展工作中获知的项目、单位商业秘密和有关数据保密；</w:t>
      </w:r>
    </w:p>
    <w:p>
      <w:pPr>
        <w:spacing w:line="600" w:lineRule="exact"/>
        <w:ind w:firstLine="640" w:firstLineChars="200"/>
        <w:rPr>
          <w:rFonts w:ascii="仿宋_GB2312" w:hAnsi="华文仿宋" w:cs="宋体"/>
          <w:kern w:val="0"/>
          <w:szCs w:val="32"/>
        </w:rPr>
      </w:pPr>
      <w:r>
        <w:rPr>
          <w:rFonts w:hint="eastAsia" w:ascii="仿宋_GB2312" w:hAnsi="华文仿宋" w:cs="宋体"/>
          <w:kern w:val="0"/>
          <w:szCs w:val="32"/>
        </w:rPr>
        <w:t>五、不从事与所委托工作存在利益冲突的活动。</w:t>
      </w:r>
    </w:p>
    <w:p>
      <w:pPr>
        <w:spacing w:line="600" w:lineRule="exact"/>
        <w:ind w:firstLine="640" w:firstLineChars="200"/>
        <w:rPr>
          <w:rFonts w:ascii="仿宋_GB2312" w:hAnsi="华文仿宋" w:cs="宋体"/>
          <w:kern w:val="0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华文仿宋" w:cs="宋体"/>
          <w:kern w:val="0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华文仿宋" w:cs="宋体"/>
          <w:kern w:val="0"/>
          <w:szCs w:val="32"/>
        </w:rPr>
      </w:pPr>
    </w:p>
    <w:p>
      <w:pPr>
        <w:spacing w:line="600" w:lineRule="exact"/>
        <w:ind w:firstLine="4160" w:firstLineChars="1300"/>
        <w:rPr>
          <w:rFonts w:ascii="仿宋_GB2312" w:hAnsi="华文仿宋" w:cs="宋体"/>
          <w:kern w:val="0"/>
          <w:szCs w:val="32"/>
        </w:rPr>
      </w:pPr>
      <w:r>
        <w:rPr>
          <w:rFonts w:hint="eastAsia" w:ascii="仿宋_GB2312" w:hAnsi="华文仿宋" w:cs="宋体"/>
          <w:kern w:val="0"/>
          <w:szCs w:val="32"/>
        </w:rPr>
        <w:t>单位（盖章）：</w:t>
      </w:r>
    </w:p>
    <w:p>
      <w:pPr>
        <w:tabs>
          <w:tab w:val="left" w:pos="1890"/>
        </w:tabs>
        <w:snapToGrid w:val="0"/>
        <w:spacing w:line="600" w:lineRule="exact"/>
        <w:rPr>
          <w:rFonts w:ascii="仿宋_GB2312" w:hAnsi="华文仿宋" w:cs="宋体"/>
          <w:kern w:val="0"/>
          <w:szCs w:val="32"/>
        </w:rPr>
      </w:pPr>
    </w:p>
    <w:p>
      <w:pPr>
        <w:tabs>
          <w:tab w:val="left" w:pos="1890"/>
        </w:tabs>
        <w:snapToGrid w:val="0"/>
        <w:spacing w:line="600" w:lineRule="exact"/>
        <w:ind w:firstLine="4160" w:firstLineChars="1300"/>
        <w:rPr>
          <w:rFonts w:ascii="仿宋_GB2312" w:hAnsi="华文仿宋" w:cs="宋体"/>
          <w:kern w:val="0"/>
          <w:szCs w:val="32"/>
        </w:rPr>
      </w:pPr>
      <w:r>
        <w:rPr>
          <w:rFonts w:hint="eastAsia" w:ascii="仿宋_GB2312" w:hAnsi="华文仿宋" w:cs="宋体"/>
          <w:kern w:val="0"/>
          <w:szCs w:val="32"/>
        </w:rPr>
        <w:t>日期：</w:t>
      </w:r>
      <w:r>
        <w:rPr>
          <w:rFonts w:ascii="仿宋_GB2312" w:hAnsi="华文仿宋" w:cs="宋体"/>
          <w:kern w:val="0"/>
          <w:szCs w:val="32"/>
        </w:rPr>
        <w:t xml:space="preserve"> 2020</w:t>
      </w:r>
      <w:r>
        <w:rPr>
          <w:rFonts w:hint="eastAsia" w:ascii="仿宋_GB2312" w:hAnsi="华文仿宋" w:cs="宋体"/>
          <w:kern w:val="0"/>
          <w:szCs w:val="32"/>
        </w:rPr>
        <w:t>年</w:t>
      </w:r>
      <w:r>
        <w:rPr>
          <w:rFonts w:ascii="仿宋_GB2312" w:hAnsi="华文仿宋" w:cs="宋体"/>
          <w:kern w:val="0"/>
          <w:szCs w:val="32"/>
        </w:rPr>
        <w:t xml:space="preserve">  </w:t>
      </w:r>
      <w:r>
        <w:rPr>
          <w:rFonts w:hint="eastAsia" w:ascii="仿宋_GB2312" w:hAnsi="华文仿宋" w:cs="宋体"/>
          <w:kern w:val="0"/>
          <w:szCs w:val="32"/>
        </w:rPr>
        <w:t>月</w:t>
      </w:r>
      <w:r>
        <w:rPr>
          <w:rFonts w:ascii="仿宋_GB2312" w:hAnsi="华文仿宋" w:cs="宋体"/>
          <w:kern w:val="0"/>
          <w:szCs w:val="32"/>
        </w:rPr>
        <w:t xml:space="preserve">   </w:t>
      </w:r>
      <w:r>
        <w:rPr>
          <w:rFonts w:hint="eastAsia" w:ascii="仿宋_GB2312" w:hAnsi="华文仿宋" w:cs="宋体"/>
          <w:kern w:val="0"/>
          <w:szCs w:val="32"/>
        </w:rPr>
        <w:t>日</w:t>
      </w:r>
    </w:p>
    <w:p>
      <w:pPr>
        <w:tabs>
          <w:tab w:val="left" w:pos="1890"/>
        </w:tabs>
        <w:snapToGrid w:val="0"/>
        <w:spacing w:line="600" w:lineRule="exact"/>
        <w:rPr>
          <w:rFonts w:ascii="仿宋_GB2312" w:hAnsi="华文仿宋" w:cs="宋体"/>
          <w:kern w:val="0"/>
          <w:szCs w:val="32"/>
        </w:rPr>
      </w:pPr>
    </w:p>
    <w:p>
      <w:pPr>
        <w:tabs>
          <w:tab w:val="left" w:pos="1890"/>
        </w:tabs>
        <w:snapToGrid w:val="0"/>
        <w:spacing w:line="600" w:lineRule="exact"/>
        <w:rPr>
          <w:rFonts w:ascii="仿宋_GB2312" w:hAnsi="华文仿宋" w:cs="宋体"/>
          <w:kern w:val="0"/>
          <w:szCs w:val="32"/>
        </w:rPr>
      </w:pPr>
    </w:p>
    <w:p>
      <w:pPr>
        <w:tabs>
          <w:tab w:val="left" w:pos="1890"/>
        </w:tabs>
        <w:snapToGrid w:val="0"/>
        <w:spacing w:line="600" w:lineRule="exact"/>
        <w:rPr>
          <w:rFonts w:hint="eastAsia" w:ascii="黑体" w:hAnsi="黑体" w:eastAsia="黑体" w:cs="黑体"/>
          <w:kern w:val="0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Cs w:val="32"/>
        </w:rPr>
        <w:t>附件6</w:t>
      </w:r>
      <w:r>
        <w:rPr>
          <w:rFonts w:hint="eastAsia" w:ascii="黑体" w:hAnsi="黑体" w:eastAsia="黑体" w:cs="黑体"/>
          <w:kern w:val="0"/>
          <w:szCs w:val="32"/>
          <w:lang w:eastAsia="zh-CN"/>
        </w:rPr>
        <w:t>（封面格式）</w:t>
      </w:r>
    </w:p>
    <w:p>
      <w:pPr>
        <w:tabs>
          <w:tab w:val="left" w:pos="1890"/>
        </w:tabs>
        <w:snapToGrid w:val="0"/>
        <w:spacing w:line="600" w:lineRule="exact"/>
        <w:rPr>
          <w:rFonts w:ascii="仿宋_GB2312" w:hAnsi="华文仿宋" w:cs="宋体"/>
          <w:kern w:val="0"/>
          <w:szCs w:val="32"/>
        </w:rPr>
      </w:pPr>
    </w:p>
    <w:p>
      <w:pPr>
        <w:tabs>
          <w:tab w:val="left" w:pos="1890"/>
        </w:tabs>
        <w:snapToGrid w:val="0"/>
        <w:spacing w:line="920" w:lineRule="exact"/>
        <w:jc w:val="center"/>
        <w:rPr>
          <w:rFonts w:ascii="方正小标宋简体" w:hAnsi="仿宋" w:eastAsia="方正小标宋简体"/>
          <w:w w:val="110"/>
          <w:sz w:val="52"/>
          <w:szCs w:val="52"/>
        </w:rPr>
      </w:pPr>
      <w:r>
        <w:rPr>
          <w:rFonts w:hint="eastAsia" w:ascii="方正小标宋简体" w:hAnsi="仿宋" w:eastAsia="方正小标宋简体"/>
          <w:w w:val="110"/>
          <w:sz w:val="52"/>
          <w:szCs w:val="52"/>
        </w:rPr>
        <w:t>乐山市发展和改革委员会</w:t>
      </w:r>
    </w:p>
    <w:p>
      <w:pPr>
        <w:tabs>
          <w:tab w:val="left" w:pos="1890"/>
        </w:tabs>
        <w:snapToGrid w:val="0"/>
        <w:spacing w:line="920" w:lineRule="exact"/>
        <w:jc w:val="center"/>
        <w:rPr>
          <w:rFonts w:ascii="方正小标宋简体" w:hAnsi="仿宋" w:eastAsia="方正小标宋简体"/>
          <w:spacing w:val="20"/>
          <w:w w:val="110"/>
          <w:sz w:val="52"/>
          <w:szCs w:val="52"/>
        </w:rPr>
      </w:pPr>
      <w:r>
        <w:rPr>
          <w:rFonts w:hint="eastAsia" w:ascii="方正小标宋简体" w:hAnsi="仿宋" w:eastAsia="方正小标宋简体"/>
          <w:spacing w:val="20"/>
          <w:w w:val="110"/>
          <w:sz w:val="52"/>
          <w:szCs w:val="52"/>
        </w:rPr>
        <w:t>节能中介服务机构备选库</w:t>
      </w:r>
    </w:p>
    <w:p>
      <w:pPr>
        <w:tabs>
          <w:tab w:val="left" w:pos="1890"/>
        </w:tabs>
        <w:snapToGrid w:val="0"/>
        <w:spacing w:line="1000" w:lineRule="exact"/>
        <w:jc w:val="center"/>
        <w:rPr>
          <w:rFonts w:ascii="方正小标宋简体" w:hAnsi="仿宋" w:eastAsia="方正小标宋简体"/>
          <w:spacing w:val="-20"/>
          <w:sz w:val="72"/>
          <w:szCs w:val="72"/>
        </w:rPr>
      </w:pPr>
    </w:p>
    <w:p>
      <w:pPr>
        <w:tabs>
          <w:tab w:val="left" w:pos="1890"/>
        </w:tabs>
        <w:snapToGrid w:val="0"/>
        <w:spacing w:line="1400" w:lineRule="exact"/>
        <w:jc w:val="center"/>
        <w:rPr>
          <w:rFonts w:ascii="方正小标宋简体" w:hAnsi="仿宋" w:eastAsia="方正小标宋简体"/>
          <w:spacing w:val="-20"/>
          <w:sz w:val="84"/>
          <w:szCs w:val="84"/>
        </w:rPr>
      </w:pPr>
      <w:r>
        <w:rPr>
          <w:rFonts w:hint="eastAsia" w:ascii="方正小标宋简体" w:hAnsi="仿宋" w:eastAsia="方正小标宋简体"/>
          <w:spacing w:val="-20"/>
          <w:sz w:val="84"/>
          <w:szCs w:val="84"/>
        </w:rPr>
        <w:t>申</w:t>
      </w:r>
    </w:p>
    <w:p>
      <w:pPr>
        <w:tabs>
          <w:tab w:val="left" w:pos="1890"/>
        </w:tabs>
        <w:snapToGrid w:val="0"/>
        <w:spacing w:line="1400" w:lineRule="exact"/>
        <w:jc w:val="center"/>
        <w:rPr>
          <w:rFonts w:ascii="方正小标宋简体" w:hAnsi="仿宋" w:eastAsia="方正小标宋简体"/>
          <w:spacing w:val="-20"/>
          <w:sz w:val="84"/>
          <w:szCs w:val="84"/>
        </w:rPr>
      </w:pPr>
      <w:r>
        <w:rPr>
          <w:rFonts w:hint="eastAsia" w:ascii="方正小标宋简体" w:hAnsi="仿宋" w:eastAsia="方正小标宋简体"/>
          <w:spacing w:val="-20"/>
          <w:sz w:val="84"/>
          <w:szCs w:val="84"/>
        </w:rPr>
        <w:t>报</w:t>
      </w:r>
    </w:p>
    <w:p>
      <w:pPr>
        <w:tabs>
          <w:tab w:val="left" w:pos="1890"/>
        </w:tabs>
        <w:snapToGrid w:val="0"/>
        <w:spacing w:line="1400" w:lineRule="exact"/>
        <w:jc w:val="center"/>
        <w:rPr>
          <w:rFonts w:ascii="方正小标宋简体" w:hAnsi="仿宋" w:eastAsia="方正小标宋简体"/>
          <w:spacing w:val="-20"/>
          <w:sz w:val="84"/>
          <w:szCs w:val="84"/>
        </w:rPr>
      </w:pPr>
      <w:r>
        <w:rPr>
          <w:rFonts w:hint="eastAsia" w:ascii="方正小标宋简体" w:hAnsi="仿宋" w:eastAsia="方正小标宋简体"/>
          <w:spacing w:val="-20"/>
          <w:sz w:val="84"/>
          <w:szCs w:val="84"/>
        </w:rPr>
        <w:t>材</w:t>
      </w:r>
    </w:p>
    <w:p>
      <w:pPr>
        <w:tabs>
          <w:tab w:val="left" w:pos="1890"/>
        </w:tabs>
        <w:snapToGrid w:val="0"/>
        <w:spacing w:line="1400" w:lineRule="exact"/>
        <w:jc w:val="center"/>
        <w:rPr>
          <w:rFonts w:ascii="方正小标宋简体" w:hAnsi="仿宋" w:eastAsia="方正小标宋简体"/>
          <w:spacing w:val="-20"/>
          <w:sz w:val="84"/>
          <w:szCs w:val="84"/>
        </w:rPr>
      </w:pPr>
      <w:r>
        <w:rPr>
          <w:rFonts w:hint="eastAsia" w:ascii="方正小标宋简体" w:hAnsi="仿宋" w:eastAsia="方正小标宋简体"/>
          <w:spacing w:val="-20"/>
          <w:sz w:val="84"/>
          <w:szCs w:val="84"/>
        </w:rPr>
        <w:t>料</w:t>
      </w:r>
    </w:p>
    <w:p>
      <w:pPr>
        <w:tabs>
          <w:tab w:val="left" w:pos="1890"/>
        </w:tabs>
        <w:snapToGrid w:val="0"/>
        <w:spacing w:line="1000" w:lineRule="exact"/>
        <w:jc w:val="center"/>
        <w:rPr>
          <w:rFonts w:ascii="方正小标宋简体" w:hAnsi="仿宋" w:eastAsia="方正小标宋简体"/>
          <w:spacing w:val="-20"/>
          <w:sz w:val="72"/>
          <w:szCs w:val="72"/>
        </w:rPr>
      </w:pPr>
    </w:p>
    <w:p>
      <w:pPr>
        <w:tabs>
          <w:tab w:val="left" w:pos="1890"/>
        </w:tabs>
        <w:snapToGrid w:val="0"/>
        <w:spacing w:line="1000" w:lineRule="exact"/>
        <w:rPr>
          <w:rFonts w:ascii="方正小标宋简体" w:hAnsi="仿宋" w:eastAsia="方正小标宋简体"/>
          <w:spacing w:val="-20"/>
          <w:sz w:val="72"/>
          <w:szCs w:val="72"/>
        </w:rPr>
      </w:pPr>
    </w:p>
    <w:p>
      <w:pPr>
        <w:tabs>
          <w:tab w:val="left" w:pos="1890"/>
        </w:tabs>
        <w:snapToGrid w:val="0"/>
        <w:spacing w:line="1000" w:lineRule="exact"/>
        <w:ind w:firstLine="1200" w:firstLineChars="300"/>
        <w:rPr>
          <w:rFonts w:ascii="方正小标宋简体" w:hAnsi="仿宋" w:eastAsia="方正小标宋简体"/>
          <w:spacing w:val="-20"/>
          <w:sz w:val="44"/>
          <w:szCs w:val="44"/>
        </w:rPr>
      </w:pPr>
      <w:r>
        <w:rPr>
          <w:rFonts w:hint="eastAsia" w:ascii="方正小标宋简体" w:hAnsi="仿宋" w:eastAsia="方正小标宋简体"/>
          <w:spacing w:val="-20"/>
          <w:sz w:val="44"/>
          <w:szCs w:val="44"/>
        </w:rPr>
        <w:t>申报单位：</w:t>
      </w:r>
    </w:p>
    <w:p>
      <w:pPr>
        <w:tabs>
          <w:tab w:val="left" w:pos="1890"/>
        </w:tabs>
        <w:snapToGrid w:val="0"/>
        <w:spacing w:line="1000" w:lineRule="exact"/>
        <w:ind w:firstLine="1200" w:firstLineChars="300"/>
        <w:rPr>
          <w:rFonts w:ascii="方正小标宋简体" w:hAnsi="仿宋" w:eastAsia="方正小标宋简体"/>
          <w:spacing w:val="-20"/>
          <w:sz w:val="44"/>
          <w:szCs w:val="44"/>
        </w:rPr>
      </w:pPr>
      <w:r>
        <w:rPr>
          <w:rFonts w:hint="eastAsia" w:ascii="方正小标宋简体" w:hAnsi="仿宋" w:eastAsia="方正小标宋简体"/>
          <w:spacing w:val="-20"/>
          <w:sz w:val="44"/>
          <w:szCs w:val="44"/>
        </w:rPr>
        <w:t>申报时间：年月日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t>—</w:t>
    </w: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14</w:t>
    </w:r>
    <w:r>
      <w:rPr>
        <w:rStyle w:val="7"/>
      </w:rPr>
      <w:fldChar w:fldCharType="end"/>
    </w:r>
    <w:r>
      <w:rPr>
        <w:rStyle w:val="7"/>
      </w:rPr>
      <w:t xml:space="preserve">— 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221F4"/>
    <w:rsid w:val="317221F4"/>
    <w:rsid w:val="7333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character" w:styleId="7">
    <w:name w:val="page number"/>
    <w:basedOn w:val="6"/>
    <w:qFormat/>
    <w:uiPriority w:val="99"/>
    <w:rPr>
      <w:rFonts w:ascii="Tahoma" w:hAnsi="Tahoma" w:cs="Times New Roman"/>
      <w:sz w:val="24"/>
    </w:rPr>
  </w:style>
  <w:style w:type="character" w:styleId="8">
    <w:name w:val="Hyperlink"/>
    <w:basedOn w:val="6"/>
    <w:qFormat/>
    <w:uiPriority w:val="99"/>
    <w:rPr>
      <w:rFonts w:cs="Times New Roman"/>
      <w:color w:val="000000"/>
      <w:u w:val="non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2020-05-20T09:23:00Z</dcterms:created>
  <dc:creator>Administrator</dc:creator>
  <cp:lastModifiedBy>Administrator</cp:lastModifiedBy>
  <dcterms:modified xsi:type="dcterms:W3CDTF">2020-05-20T09:24:24Z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